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b/>
          <w:color w:val="3B4256"/>
          <w:spacing w:val="-5"/>
          <w:kern w:val="36"/>
          <w:sz w:val="24"/>
          <w:szCs w:val="24"/>
        </w:rPr>
        <w:t>Памятка для населения по соблюдению правил пожарной безопасности и действиям в случае возникновения пожара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Профилактические мероприятия по предупреждению возникновения пожара в квартире: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не храните в доме бензин, керосин, легковоспламеняющиеся жидкости (ЛВЖ);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приобретите хотя бы один огнетушитель;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не оставляйте без присмотра включенные электрические и газовые плиты, чайники, утюги, приёмники, телевизоры, обогреватели;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следите за исправностью электропроводки, розеток;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не включайте в одну розетку несколько бытовых электрических приборов (особенно большой мощности);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не разогревайте на открытом огне  краски, лаки и т.п.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Действия при пожаре в квартире: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Сообщите о пожаре в пожарную охрану по телефонам «112», «101».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Если нет опасности поражения электротоком, приступайте к тушению пожара водой, или используйте плотную (мокрую ткань).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При опасности поражения  электротоком отключите электроэнергию.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Горючие жидкости тушить водой нельзя (тушите песком, землёй, огнетушителем, если их нет, накройте плотной смоченной в воде тканью)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При пожаре ни в коем случае не открывайте форточки и окна.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Если вам не удаётся своими силами ликвидировать пожар, выйдите из квартиры, закрыв за собой дверь, и немедленно сообщите о пожаре соседям и жильцам </w:t>
      </w:r>
      <w:proofErr w:type="spellStart"/>
      <w:proofErr w:type="gramStart"/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выше-ниже</w:t>
      </w:r>
      <w:proofErr w:type="spellEnd"/>
      <w:proofErr w:type="gramEnd"/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 xml:space="preserve"> находящихся квартир.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Встретьте пожарных и проведите их к месту пожара.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При высокой температуре, сильной задымлённости необходимо передвигаться ползком, так как температура у пола значительно ниже и больше кислорода.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При невозможности эвакуироваться из квартиры через лестничную площадку, когда пути эвакуации отрезаны, необходимо выйти на балкон, закрыв за собою дверь, и звать на помощь прохожих.</w:t>
      </w:r>
    </w:p>
    <w:p w:rsidR="00890409" w:rsidRPr="00890409" w:rsidRDefault="00890409" w:rsidP="0089040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B4256"/>
          <w:sz w:val="24"/>
          <w:szCs w:val="24"/>
        </w:rPr>
      </w:pPr>
      <w:r w:rsidRPr="00890409">
        <w:rPr>
          <w:rFonts w:ascii="Times New Roman" w:eastAsia="Times New Roman" w:hAnsi="Times New Roman" w:cs="Times New Roman"/>
          <w:color w:val="3B4256"/>
          <w:sz w:val="24"/>
          <w:szCs w:val="24"/>
        </w:rPr>
        <w:t>Если у вас телефон, то обязательно позвоните «112», «101» и сообщите, где вы находитесь. Ни в коем случае не открывайте и не разбивайте окна, так как нарушится герметичность вашего помещения, что приведёт к увеличению температуры и площади пожара.</w:t>
      </w:r>
    </w:p>
    <w:p w:rsidR="00493D99" w:rsidRDefault="00493D99" w:rsidP="00493D9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Государственный инспектор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Советского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Горшеченского и Касторенского районов по пожарному надзору Владимир Трубников</w:t>
      </w:r>
    </w:p>
    <w:p w:rsidR="000D43A4" w:rsidRDefault="000D43A4"/>
    <w:sectPr w:rsidR="000D43A4" w:rsidSect="000D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890409"/>
    <w:rsid w:val="000D43A4"/>
    <w:rsid w:val="00493D99"/>
    <w:rsid w:val="00890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43A4"/>
  </w:style>
  <w:style w:type="paragraph" w:styleId="1">
    <w:name w:val="heading 1"/>
    <w:basedOn w:val="a"/>
    <w:link w:val="10"/>
    <w:uiPriority w:val="9"/>
    <w:qFormat/>
    <w:rsid w:val="008904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04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89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88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59655">
          <w:marLeft w:val="0"/>
          <w:marRight w:val="0"/>
          <w:marTop w:val="0"/>
          <w:marBottom w:val="3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69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1713</Characters>
  <Application>Microsoft Office Word</Application>
  <DocSecurity>0</DocSecurity>
  <Lines>14</Lines>
  <Paragraphs>4</Paragraphs>
  <ScaleCrop>false</ScaleCrop>
  <Company>Microsoft</Company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GPN</dc:creator>
  <cp:keywords/>
  <dc:description/>
  <cp:lastModifiedBy>GPN</cp:lastModifiedBy>
  <cp:revision>3</cp:revision>
  <dcterms:created xsi:type="dcterms:W3CDTF">2023-10-12T06:14:00Z</dcterms:created>
  <dcterms:modified xsi:type="dcterms:W3CDTF">2023-10-12T06:59:00Z</dcterms:modified>
</cp:coreProperties>
</file>