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F8" w:rsidRPr="00DB07F8" w:rsidRDefault="00DB07F8" w:rsidP="00DB07F8">
      <w:pPr>
        <w:jc w:val="right"/>
        <w:rPr>
          <w:rFonts w:ascii="Times New Roman" w:hAnsi="Times New Roman" w:cs="Times New Roman"/>
          <w:sz w:val="28"/>
          <w:szCs w:val="28"/>
        </w:rPr>
      </w:pPr>
      <w:r w:rsidRPr="00DB07F8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</w:t>
      </w:r>
    </w:p>
    <w:p w:rsidR="00DB07F8" w:rsidRPr="00DB07F8" w:rsidRDefault="00DB07F8" w:rsidP="00DB0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7F8" w:rsidRDefault="00DB07F8" w:rsidP="00DB07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DB07F8" w:rsidRPr="00DB07F8" w:rsidRDefault="00DB07F8" w:rsidP="00DB07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Касторенского района</w:t>
      </w:r>
      <w:r w:rsidRPr="00DB07F8">
        <w:rPr>
          <w:rFonts w:ascii="Times New Roman" w:hAnsi="Times New Roman" w:cs="Times New Roman"/>
          <w:sz w:val="28"/>
          <w:szCs w:val="28"/>
        </w:rPr>
        <w:tab/>
      </w:r>
    </w:p>
    <w:p w:rsidR="00DB07F8" w:rsidRDefault="00DB07F8" w:rsidP="00DB07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</w:rPr>
        <w:tab/>
        <w:t>Д.</w:t>
      </w:r>
      <w:r w:rsidR="00057383">
        <w:rPr>
          <w:rFonts w:ascii="Times New Roman" w:hAnsi="Times New Roman" w:cs="Times New Roman"/>
          <w:sz w:val="28"/>
          <w:szCs w:val="28"/>
        </w:rPr>
        <w:t>С.Гаевская</w:t>
      </w:r>
    </w:p>
    <w:p w:rsidR="00DB07F8" w:rsidRDefault="00DB07F8" w:rsidP="00432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B46" w:rsidRDefault="00432139" w:rsidP="00432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432139" w:rsidRDefault="00432139" w:rsidP="0043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второго  заседания Общественного совета при Главе Касторенского района Курской области. </w:t>
      </w:r>
    </w:p>
    <w:p w:rsidR="00432139" w:rsidRDefault="00432139" w:rsidP="0043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29.03.2023г.</w:t>
      </w:r>
    </w:p>
    <w:p w:rsidR="00432139" w:rsidRDefault="00432139" w:rsidP="0043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432139" w:rsidRDefault="00432139" w:rsidP="0043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Касторенского района Курской области – Голубева Н.Ю.,</w:t>
      </w:r>
    </w:p>
    <w:p w:rsidR="00432139" w:rsidRDefault="00432139" w:rsidP="0043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Касторенского района Курской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32139" w:rsidRDefault="00432139" w:rsidP="0043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Касторенского района Курской области по социальной политике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Ю.Т.</w:t>
      </w:r>
    </w:p>
    <w:p w:rsidR="00432139" w:rsidRDefault="00432139" w:rsidP="0043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Гаевская Д.С., Белокопытов А.А., Меньшиков Г.М., Барских А.В., Пожидаева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А.А, Шульгин К.В.</w:t>
      </w:r>
    </w:p>
    <w:p w:rsidR="002A7ECF" w:rsidRDefault="002A7ECF" w:rsidP="0043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Крупенин П.В.,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  <w:r w:rsidR="001565AF">
        <w:rPr>
          <w:rFonts w:ascii="Times New Roman" w:hAnsi="Times New Roman" w:cs="Times New Roman"/>
          <w:sz w:val="28"/>
          <w:szCs w:val="28"/>
        </w:rPr>
        <w:t>, Виноградов А.А.</w:t>
      </w:r>
    </w:p>
    <w:p w:rsidR="002A7ECF" w:rsidRDefault="002A7ECF" w:rsidP="002A7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139" w:rsidRDefault="002A7ECF" w:rsidP="002A7E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A7ECF" w:rsidRDefault="00DB07F8" w:rsidP="002A7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2A7ECF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7ECF">
        <w:rPr>
          <w:rFonts w:ascii="Times New Roman" w:hAnsi="Times New Roman" w:cs="Times New Roman"/>
          <w:sz w:val="28"/>
          <w:szCs w:val="28"/>
        </w:rPr>
        <w:t xml:space="preserve">  Плана работы Общественного совета при Главе Касторенского района Курской области.</w:t>
      </w:r>
    </w:p>
    <w:p w:rsidR="002A7ECF" w:rsidRDefault="002A7ECF" w:rsidP="002A7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ECF" w:rsidRDefault="00DB07F8" w:rsidP="002A7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321B7A">
        <w:rPr>
          <w:rFonts w:ascii="Times New Roman" w:hAnsi="Times New Roman" w:cs="Times New Roman"/>
          <w:sz w:val="28"/>
          <w:szCs w:val="28"/>
        </w:rPr>
        <w:t>ассмотре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321B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1B7A">
        <w:rPr>
          <w:rFonts w:ascii="Times New Roman" w:hAnsi="Times New Roman" w:cs="Times New Roman"/>
          <w:sz w:val="28"/>
          <w:szCs w:val="28"/>
        </w:rPr>
        <w:t xml:space="preserve"> Герба Касторенского района Курской области</w:t>
      </w:r>
    </w:p>
    <w:p w:rsidR="00321B7A" w:rsidRDefault="00321B7A" w:rsidP="00321B7A">
      <w:pPr>
        <w:rPr>
          <w:rFonts w:ascii="Times New Roman" w:hAnsi="Times New Roman" w:cs="Times New Roman"/>
          <w:sz w:val="28"/>
          <w:szCs w:val="28"/>
        </w:rPr>
      </w:pPr>
    </w:p>
    <w:p w:rsidR="00321B7A" w:rsidRDefault="00057383" w:rsidP="0032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A9540C">
        <w:rPr>
          <w:rFonts w:ascii="Times New Roman" w:hAnsi="Times New Roman" w:cs="Times New Roman"/>
          <w:sz w:val="28"/>
          <w:szCs w:val="28"/>
        </w:rPr>
        <w:t xml:space="preserve">первому вопросу слушали Гаевскую Д.С., Белокопытов А.А. предложил утвердить План работы </w:t>
      </w:r>
      <w:r w:rsidR="00A9540C" w:rsidRPr="00A9540C">
        <w:rPr>
          <w:rFonts w:ascii="Times New Roman" w:hAnsi="Times New Roman" w:cs="Times New Roman"/>
          <w:sz w:val="28"/>
          <w:szCs w:val="28"/>
        </w:rPr>
        <w:t>Общественного совета при Главе Касторенского района Курской области.</w:t>
      </w:r>
    </w:p>
    <w:p w:rsidR="00A9540C" w:rsidRDefault="00A9540C" w:rsidP="0032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утвердить </w:t>
      </w:r>
      <w:r w:rsidRPr="00A9540C">
        <w:rPr>
          <w:rFonts w:ascii="Times New Roman" w:hAnsi="Times New Roman" w:cs="Times New Roman"/>
          <w:sz w:val="28"/>
          <w:szCs w:val="28"/>
        </w:rPr>
        <w:t>План работы Общественного совета при Главе Касторенского района Курской области.</w:t>
      </w:r>
    </w:p>
    <w:p w:rsidR="00A9540C" w:rsidRDefault="00A9540C" w:rsidP="0032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 – 9</w:t>
      </w:r>
    </w:p>
    <w:p w:rsidR="00A9540C" w:rsidRDefault="00E27447" w:rsidP="0032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Против – 0</w:t>
      </w:r>
    </w:p>
    <w:p w:rsidR="00E27447" w:rsidRDefault="00E27447" w:rsidP="0032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Воздержались - 0</w:t>
      </w:r>
    </w:p>
    <w:p w:rsidR="00E27447" w:rsidRDefault="00E27447" w:rsidP="0032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В.Г., Пожидаева Н.А. предложила один из проектов одобрить и направить для утверждения на заседании Представительного Собрания Касторенского района.</w:t>
      </w:r>
    </w:p>
    <w:p w:rsidR="006C02B8" w:rsidRDefault="006C02B8" w:rsidP="0032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</w:t>
      </w:r>
      <w:bookmarkStart w:id="0" w:name="_GoBack"/>
      <w:bookmarkEnd w:id="0"/>
      <w:r w:rsidRPr="006C02B8">
        <w:rPr>
          <w:rFonts w:ascii="Times New Roman" w:hAnsi="Times New Roman" w:cs="Times New Roman"/>
          <w:sz w:val="28"/>
          <w:szCs w:val="28"/>
        </w:rPr>
        <w:t>дин из проектов одобрить и направить для утверждения на заседании Представительного Собрания Касторенского района.</w:t>
      </w:r>
    </w:p>
    <w:p w:rsidR="00E27447" w:rsidRDefault="00E27447" w:rsidP="0032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 -9</w:t>
      </w:r>
    </w:p>
    <w:p w:rsidR="00E27447" w:rsidRDefault="00E27447" w:rsidP="0032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Против – 0</w:t>
      </w:r>
    </w:p>
    <w:p w:rsidR="00A9540C" w:rsidRDefault="00E27447" w:rsidP="0032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Воздержались - 0 </w:t>
      </w:r>
    </w:p>
    <w:p w:rsidR="00321B7A" w:rsidRDefault="00321B7A" w:rsidP="00321B7A">
      <w:pPr>
        <w:rPr>
          <w:rFonts w:ascii="Times New Roman" w:hAnsi="Times New Roman" w:cs="Times New Roman"/>
          <w:sz w:val="28"/>
          <w:szCs w:val="28"/>
        </w:rPr>
      </w:pPr>
    </w:p>
    <w:p w:rsidR="00321B7A" w:rsidRPr="00321B7A" w:rsidRDefault="00321B7A" w:rsidP="0032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Е.М.Путенцева</w:t>
      </w:r>
      <w:proofErr w:type="spellEnd"/>
    </w:p>
    <w:sectPr w:rsidR="00321B7A" w:rsidRPr="00321B7A" w:rsidSect="00F4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12F3"/>
    <w:multiLevelType w:val="hybridMultilevel"/>
    <w:tmpl w:val="5EB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581D9E"/>
    <w:rsid w:val="00057383"/>
    <w:rsid w:val="000C2B46"/>
    <w:rsid w:val="001565AF"/>
    <w:rsid w:val="002A7ECF"/>
    <w:rsid w:val="00321B7A"/>
    <w:rsid w:val="00432139"/>
    <w:rsid w:val="00581D9E"/>
    <w:rsid w:val="006C02B8"/>
    <w:rsid w:val="00A9540C"/>
    <w:rsid w:val="00DB07F8"/>
    <w:rsid w:val="00DD14D4"/>
    <w:rsid w:val="00E27447"/>
    <w:rsid w:val="00E977E5"/>
    <w:rsid w:val="00F4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</cp:lastModifiedBy>
  <cp:revision>2</cp:revision>
  <cp:lastPrinted>2023-03-31T07:23:00Z</cp:lastPrinted>
  <dcterms:created xsi:type="dcterms:W3CDTF">2023-10-11T07:03:00Z</dcterms:created>
  <dcterms:modified xsi:type="dcterms:W3CDTF">2023-10-11T07:03:00Z</dcterms:modified>
</cp:coreProperties>
</file>